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C9" w:rsidRPr="00AB52C9" w:rsidRDefault="00AB52C9" w:rsidP="00AB52C9">
      <w:pPr>
        <w:spacing w:before="100" w:beforeAutospacing="1" w:after="360" w:line="270" w:lineRule="atLeast"/>
        <w:rPr>
          <w:rFonts w:ascii="Georgia" w:eastAsia="Times New Roman" w:hAnsi="Georgia" w:cs="Times New Roman"/>
          <w:color w:val="333333"/>
          <w:sz w:val="24"/>
          <w:szCs w:val="24"/>
        </w:rPr>
      </w:pPr>
      <w:r w:rsidRPr="00AB52C9">
        <w:rPr>
          <w:rFonts w:ascii="Georgia" w:eastAsia="Times New Roman" w:hAnsi="Georgia" w:cs="Times New Roman"/>
          <w:color w:val="333333"/>
          <w:sz w:val="24"/>
          <w:szCs w:val="24"/>
        </w:rPr>
        <w:t>This page is dedicated to the efforts of the local AFS chapter in the support of creating highly qualified foundry personnel.</w:t>
      </w:r>
    </w:p>
    <w:p w:rsidR="00AB52C9" w:rsidRPr="00AB52C9" w:rsidRDefault="00AB52C9" w:rsidP="00AB52C9">
      <w:pPr>
        <w:spacing w:after="300" w:line="360" w:lineRule="atLeast"/>
        <w:outlineLvl w:val="3"/>
        <w:rPr>
          <w:rFonts w:ascii="Georgia" w:eastAsia="Times New Roman" w:hAnsi="Georgia" w:cs="Times New Roman"/>
          <w:color w:val="000000"/>
        </w:rPr>
      </w:pPr>
      <w:r w:rsidRPr="00AB52C9">
        <w:rPr>
          <w:rFonts w:ascii="Georgia" w:eastAsia="Times New Roman" w:hAnsi="Georgia" w:cs="Times New Roman"/>
          <w:color w:val="000000"/>
        </w:rPr>
        <w:t>Educational Assistance Program</w:t>
      </w:r>
    </w:p>
    <w:p w:rsidR="00AB52C9" w:rsidRPr="00AB52C9" w:rsidRDefault="00AB52C9" w:rsidP="00AB52C9">
      <w:pPr>
        <w:spacing w:before="100" w:beforeAutospacing="1" w:after="360" w:line="270" w:lineRule="atLeast"/>
        <w:rPr>
          <w:rFonts w:ascii="Georgia" w:eastAsia="Times New Roman" w:hAnsi="Georgia" w:cs="Times New Roman"/>
          <w:color w:val="333333"/>
          <w:sz w:val="24"/>
          <w:szCs w:val="24"/>
        </w:rPr>
      </w:pPr>
      <w:r w:rsidRPr="00AB52C9">
        <w:rPr>
          <w:rFonts w:ascii="Georgia" w:eastAsia="Times New Roman" w:hAnsi="Georgia" w:cs="Times New Roman"/>
          <w:color w:val="333333"/>
          <w:sz w:val="24"/>
          <w:szCs w:val="24"/>
        </w:rPr>
        <w:t>The Texas Chapter AFS Scholarship was initially created through the efforts of Bill Riley (Oil City Iron Works) to provide a membership benefit. Direct dependents and grandchildren of Texas Chapter AFS members, with 3 years of consecutive membership, may apply for educational assistance. The scholarship is not limited to those students pursuing a cast metals related education. Please see the “abbreviated” requirements listed below.</w:t>
      </w:r>
    </w:p>
    <w:p w:rsidR="00AB52C9" w:rsidRPr="00AB52C9" w:rsidRDefault="00AB52C9" w:rsidP="00AB52C9">
      <w:pPr>
        <w:spacing w:before="100" w:beforeAutospacing="1" w:after="360" w:line="270" w:lineRule="atLeast"/>
        <w:rPr>
          <w:rFonts w:ascii="Georgia" w:eastAsia="Times New Roman" w:hAnsi="Georgia" w:cs="Times New Roman"/>
          <w:color w:val="333333"/>
          <w:sz w:val="24"/>
          <w:szCs w:val="24"/>
        </w:rPr>
      </w:pPr>
      <w:hyperlink r:id="rId4" w:history="1">
        <w:r w:rsidRPr="00AB52C9">
          <w:rPr>
            <w:rFonts w:ascii="Georgia" w:eastAsia="Times New Roman" w:hAnsi="Georgia" w:cs="Times New Roman"/>
            <w:color w:val="0066CC"/>
            <w:sz w:val="24"/>
            <w:szCs w:val="24"/>
            <w:u w:val="single"/>
          </w:rPr>
          <w:t xml:space="preserve">AFS </w:t>
        </w:r>
        <w:proofErr w:type="spellStart"/>
        <w:r w:rsidRPr="00AB52C9">
          <w:rPr>
            <w:rFonts w:ascii="Georgia" w:eastAsia="Times New Roman" w:hAnsi="Georgia" w:cs="Times New Roman"/>
            <w:color w:val="0066CC"/>
            <w:sz w:val="24"/>
            <w:szCs w:val="24"/>
            <w:u w:val="single"/>
          </w:rPr>
          <w:t>Scholorship</w:t>
        </w:r>
        <w:proofErr w:type="spellEnd"/>
        <w:r w:rsidRPr="00AB52C9">
          <w:rPr>
            <w:rFonts w:ascii="Georgia" w:eastAsia="Times New Roman" w:hAnsi="Georgia" w:cs="Times New Roman"/>
            <w:color w:val="0066CC"/>
            <w:sz w:val="24"/>
            <w:szCs w:val="24"/>
            <w:u w:val="single"/>
          </w:rPr>
          <w:t xml:space="preserve"> Application Rev2008</w:t>
        </w:r>
      </w:hyperlink>
    </w:p>
    <w:p w:rsidR="00AB52C9" w:rsidRPr="00AB52C9" w:rsidRDefault="00AB52C9" w:rsidP="00AB52C9">
      <w:pPr>
        <w:spacing w:before="100" w:beforeAutospacing="1" w:after="360" w:line="270" w:lineRule="atLeast"/>
        <w:rPr>
          <w:rFonts w:ascii="Georgia" w:eastAsia="Times New Roman" w:hAnsi="Georgia" w:cs="Times New Roman"/>
          <w:color w:val="333333"/>
          <w:sz w:val="24"/>
          <w:szCs w:val="24"/>
        </w:rPr>
      </w:pPr>
      <w:r w:rsidRPr="00AB52C9">
        <w:rPr>
          <w:rFonts w:ascii="Georgia" w:eastAsia="Times New Roman" w:hAnsi="Georgia" w:cs="Times New Roman"/>
          <w:color w:val="333333"/>
          <w:sz w:val="24"/>
          <w:szCs w:val="24"/>
        </w:rPr>
        <w:t xml:space="preserve">Once completed, scan and email the application, in PDF format, to Tim Purcell. </w:t>
      </w:r>
      <w:proofErr w:type="gramStart"/>
      <w:r w:rsidRPr="00AB52C9">
        <w:rPr>
          <w:rFonts w:ascii="Georgia" w:eastAsia="Times New Roman" w:hAnsi="Georgia" w:cs="Times New Roman"/>
          <w:color w:val="333333"/>
          <w:sz w:val="24"/>
          <w:szCs w:val="24"/>
        </w:rPr>
        <w:t>or</w:t>
      </w:r>
      <w:proofErr w:type="gramEnd"/>
      <w:r w:rsidRPr="00AB52C9">
        <w:rPr>
          <w:rFonts w:ascii="Georgia" w:eastAsia="Times New Roman" w:hAnsi="Georgia" w:cs="Times New Roman"/>
          <w:color w:val="333333"/>
          <w:sz w:val="24"/>
          <w:szCs w:val="24"/>
        </w:rPr>
        <w:t xml:space="preserve"> mailed to:</w:t>
      </w:r>
    </w:p>
    <w:p w:rsidR="00AB52C9" w:rsidRPr="00AB52C9" w:rsidRDefault="00AB52C9" w:rsidP="00AB52C9">
      <w:pPr>
        <w:spacing w:before="100" w:beforeAutospacing="1" w:after="360" w:line="270" w:lineRule="atLeast"/>
        <w:rPr>
          <w:rFonts w:ascii="Georgia" w:eastAsia="Times New Roman" w:hAnsi="Georgia" w:cs="Times New Roman"/>
          <w:color w:val="333333"/>
          <w:sz w:val="24"/>
          <w:szCs w:val="24"/>
        </w:rPr>
      </w:pPr>
      <w:r w:rsidRPr="00AB52C9">
        <w:rPr>
          <w:rFonts w:ascii="Georgia" w:eastAsia="Times New Roman" w:hAnsi="Georgia" w:cs="Times New Roman"/>
          <w:color w:val="333333"/>
          <w:sz w:val="24"/>
          <w:szCs w:val="24"/>
        </w:rPr>
        <w:t>Tim Purcell - CMI Past Chairman &amp; TX Chapter Scholarships</w:t>
      </w:r>
      <w:r w:rsidRPr="00AB52C9">
        <w:rPr>
          <w:rFonts w:ascii="Georgia" w:eastAsia="Times New Roman" w:hAnsi="Georgia" w:cs="Times New Roman"/>
          <w:color w:val="333333"/>
          <w:sz w:val="24"/>
          <w:szCs w:val="24"/>
        </w:rPr>
        <w:br/>
        <w:t>PORTER WARNER INDUSTRIES, INC</w:t>
      </w:r>
      <w:proofErr w:type="gramStart"/>
      <w:r w:rsidRPr="00AB52C9">
        <w:rPr>
          <w:rFonts w:ascii="Georgia" w:eastAsia="Times New Roman" w:hAnsi="Georgia" w:cs="Times New Roman"/>
          <w:color w:val="333333"/>
          <w:sz w:val="24"/>
          <w:szCs w:val="24"/>
        </w:rPr>
        <w:t>.</w:t>
      </w:r>
      <w:proofErr w:type="gramEnd"/>
      <w:r w:rsidRPr="00AB52C9">
        <w:rPr>
          <w:rFonts w:ascii="Georgia" w:eastAsia="Times New Roman" w:hAnsi="Georgia" w:cs="Times New Roman"/>
          <w:color w:val="333333"/>
          <w:sz w:val="24"/>
          <w:szCs w:val="24"/>
        </w:rPr>
        <w:br/>
        <w:t>633 107th St.</w:t>
      </w:r>
      <w:r w:rsidRPr="00AB52C9">
        <w:rPr>
          <w:rFonts w:ascii="Georgia" w:eastAsia="Times New Roman" w:hAnsi="Georgia" w:cs="Times New Roman"/>
          <w:color w:val="333333"/>
          <w:sz w:val="24"/>
          <w:szCs w:val="24"/>
        </w:rPr>
        <w:br/>
        <w:t>Arlington, TX 76005</w:t>
      </w:r>
    </w:p>
    <w:p w:rsidR="00AB52C9" w:rsidRPr="00AB52C9" w:rsidRDefault="00AB52C9" w:rsidP="00AB52C9">
      <w:pPr>
        <w:spacing w:before="100" w:beforeAutospacing="1" w:after="360" w:line="270" w:lineRule="atLeast"/>
        <w:rPr>
          <w:rFonts w:ascii="Georgia" w:eastAsia="Times New Roman" w:hAnsi="Georgia" w:cs="Times New Roman"/>
          <w:color w:val="333333"/>
          <w:sz w:val="24"/>
          <w:szCs w:val="24"/>
        </w:rPr>
      </w:pPr>
      <w:r w:rsidRPr="00AB52C9">
        <w:rPr>
          <w:rFonts w:ascii="Georgia" w:eastAsia="Times New Roman" w:hAnsi="Georgia" w:cs="Times New Roman"/>
          <w:color w:val="333333"/>
          <w:sz w:val="24"/>
          <w:szCs w:val="24"/>
        </w:rPr>
        <w:t>Abbreviated Scholarship Requirements</w:t>
      </w:r>
    </w:p>
    <w:p w:rsidR="00AB52C9" w:rsidRPr="00AB52C9" w:rsidRDefault="00AB52C9" w:rsidP="00AB52C9">
      <w:pPr>
        <w:spacing w:before="100" w:beforeAutospacing="1" w:after="360" w:line="270" w:lineRule="atLeast"/>
        <w:rPr>
          <w:rFonts w:ascii="Georgia" w:eastAsia="Times New Roman" w:hAnsi="Georgia" w:cs="Times New Roman"/>
          <w:color w:val="333333"/>
          <w:sz w:val="24"/>
          <w:szCs w:val="24"/>
        </w:rPr>
      </w:pPr>
      <w:r w:rsidRPr="00AB52C9">
        <w:rPr>
          <w:rFonts w:ascii="Georgia" w:eastAsia="Times New Roman" w:hAnsi="Georgia" w:cs="Times New Roman"/>
          <w:color w:val="333333"/>
          <w:sz w:val="24"/>
          <w:szCs w:val="24"/>
        </w:rPr>
        <w:t>1. Eligibility</w:t>
      </w:r>
      <w:r w:rsidRPr="00AB52C9">
        <w:rPr>
          <w:rFonts w:ascii="Georgia" w:eastAsia="Times New Roman" w:hAnsi="Georgia" w:cs="Times New Roman"/>
          <w:color w:val="333333"/>
          <w:sz w:val="24"/>
          <w:szCs w:val="24"/>
        </w:rPr>
        <w:br/>
        <w:t>In addition to AFS individual members, corporate members may sponsor one (1) applicant (member or non-member) per year. A sponsoring member must be a U.S. citizen and reside within the Texas Chapter regional area.</w:t>
      </w:r>
    </w:p>
    <w:p w:rsidR="00AB52C9" w:rsidRPr="00AB52C9" w:rsidRDefault="00AB52C9" w:rsidP="00AB52C9">
      <w:pPr>
        <w:spacing w:before="100" w:beforeAutospacing="1" w:after="360" w:line="270" w:lineRule="atLeast"/>
        <w:rPr>
          <w:rFonts w:ascii="Georgia" w:eastAsia="Times New Roman" w:hAnsi="Georgia" w:cs="Times New Roman"/>
          <w:color w:val="333333"/>
          <w:sz w:val="24"/>
          <w:szCs w:val="24"/>
        </w:rPr>
      </w:pPr>
      <w:r w:rsidRPr="00AB52C9">
        <w:rPr>
          <w:rFonts w:ascii="Georgia" w:eastAsia="Times New Roman" w:hAnsi="Georgia" w:cs="Times New Roman"/>
          <w:color w:val="333333"/>
          <w:sz w:val="24"/>
          <w:szCs w:val="24"/>
        </w:rPr>
        <w:t>2. Applications</w:t>
      </w:r>
      <w:r w:rsidRPr="00AB52C9">
        <w:rPr>
          <w:rFonts w:ascii="Georgia" w:eastAsia="Times New Roman" w:hAnsi="Georgia" w:cs="Times New Roman"/>
          <w:color w:val="333333"/>
          <w:sz w:val="24"/>
          <w:szCs w:val="24"/>
        </w:rPr>
        <w:br/>
        <w:t>Applications must be received by March 15th of each year. Applications must be typed or written on the designated form. All eligible applicants shall be considered on an individual basis, without regard to age, race, national origin or gender. Please include any additional information that would improve your application’s prospect of being selected. Examples of supporting information are academic standing, G.P.A., academic honors, extracurricular activities, community service, etc</w:t>
      </w:r>
      <w:proofErr w:type="gramStart"/>
      <w:r w:rsidRPr="00AB52C9">
        <w:rPr>
          <w:rFonts w:ascii="Georgia" w:eastAsia="Times New Roman" w:hAnsi="Georgia" w:cs="Times New Roman"/>
          <w:color w:val="333333"/>
          <w:sz w:val="24"/>
          <w:szCs w:val="24"/>
        </w:rPr>
        <w:t>..</w:t>
      </w:r>
      <w:proofErr w:type="gramEnd"/>
    </w:p>
    <w:p w:rsidR="00AB52C9" w:rsidRPr="00AB52C9" w:rsidRDefault="00AB52C9" w:rsidP="00AB52C9">
      <w:pPr>
        <w:spacing w:before="100" w:beforeAutospacing="1" w:after="360" w:line="270" w:lineRule="atLeast"/>
        <w:rPr>
          <w:rFonts w:ascii="Georgia" w:eastAsia="Times New Roman" w:hAnsi="Georgia" w:cs="Times New Roman"/>
          <w:color w:val="333333"/>
          <w:sz w:val="24"/>
          <w:szCs w:val="24"/>
        </w:rPr>
      </w:pPr>
      <w:r w:rsidRPr="00AB52C9">
        <w:rPr>
          <w:rFonts w:ascii="Georgia" w:eastAsia="Times New Roman" w:hAnsi="Georgia" w:cs="Times New Roman"/>
          <w:color w:val="333333"/>
          <w:sz w:val="24"/>
          <w:szCs w:val="24"/>
        </w:rPr>
        <w:t>3. Selection</w:t>
      </w:r>
      <w:r w:rsidRPr="00AB52C9">
        <w:rPr>
          <w:rFonts w:ascii="Georgia" w:eastAsia="Times New Roman" w:hAnsi="Georgia" w:cs="Times New Roman"/>
          <w:color w:val="333333"/>
          <w:sz w:val="24"/>
          <w:szCs w:val="24"/>
        </w:rPr>
        <w:br/>
        <w:t>The selection of eligible applicants shall be the responsibility of the Texas AFS Education Committee</w:t>
      </w:r>
      <w:proofErr w:type="gramStart"/>
      <w:r w:rsidRPr="00AB52C9">
        <w:rPr>
          <w:rFonts w:ascii="Georgia" w:eastAsia="Times New Roman" w:hAnsi="Georgia" w:cs="Times New Roman"/>
          <w:color w:val="333333"/>
          <w:sz w:val="24"/>
          <w:szCs w:val="24"/>
        </w:rPr>
        <w:t>.·</w:t>
      </w:r>
      <w:proofErr w:type="gramEnd"/>
      <w:r w:rsidRPr="00AB52C9">
        <w:rPr>
          <w:rFonts w:ascii="Georgia" w:eastAsia="Times New Roman" w:hAnsi="Georgia" w:cs="Times New Roman"/>
          <w:color w:val="333333"/>
          <w:sz w:val="24"/>
          <w:szCs w:val="24"/>
        </w:rPr>
        <w:t xml:space="preserve"> The number of scholarships and dollar amounts is at the discretion of the Education Committee within the guidelines of the fund structure.</w:t>
      </w:r>
    </w:p>
    <w:p w:rsidR="00AB52C9" w:rsidRPr="00AB52C9" w:rsidRDefault="00AB52C9" w:rsidP="00AB52C9">
      <w:pPr>
        <w:spacing w:before="100" w:beforeAutospacing="1" w:after="360" w:line="270" w:lineRule="atLeast"/>
        <w:rPr>
          <w:rFonts w:ascii="Georgia" w:eastAsia="Times New Roman" w:hAnsi="Georgia" w:cs="Times New Roman"/>
          <w:color w:val="333333"/>
          <w:sz w:val="24"/>
          <w:szCs w:val="24"/>
        </w:rPr>
      </w:pPr>
      <w:r w:rsidRPr="00AB52C9">
        <w:rPr>
          <w:rFonts w:ascii="Georgia" w:eastAsia="Times New Roman" w:hAnsi="Georgia" w:cs="Times New Roman"/>
          <w:color w:val="333333"/>
          <w:sz w:val="24"/>
          <w:szCs w:val="24"/>
        </w:rPr>
        <w:t>4. Distribution of Funds</w:t>
      </w:r>
      <w:r w:rsidRPr="00AB52C9">
        <w:rPr>
          <w:rFonts w:ascii="Georgia" w:eastAsia="Times New Roman" w:hAnsi="Georgia" w:cs="Times New Roman"/>
          <w:color w:val="333333"/>
          <w:sz w:val="24"/>
          <w:szCs w:val="24"/>
        </w:rPr>
        <w:br/>
        <w:t xml:space="preserve">Distribution of available funds shall be on a yearly basis in the name of the recipient to </w:t>
      </w:r>
      <w:r w:rsidRPr="00AB52C9">
        <w:rPr>
          <w:rFonts w:ascii="Georgia" w:eastAsia="Times New Roman" w:hAnsi="Georgia" w:cs="Times New Roman"/>
          <w:color w:val="333333"/>
          <w:sz w:val="24"/>
          <w:szCs w:val="24"/>
        </w:rPr>
        <w:lastRenderedPageBreak/>
        <w:t>designated colleges and/or universities. Funding shall be paid for school related expenses and remaining funds shall be distributed at the end of the scholarship period to recipients in good standing. Failure by the recipient to remain in good standing shall cause the remaining fund balance to be revoked. Revoked funds shall be returned to the scholarship endowment.</w:t>
      </w:r>
    </w:p>
    <w:p w:rsidR="00AB52C9" w:rsidRPr="00AB52C9" w:rsidRDefault="00AB52C9" w:rsidP="00AB52C9">
      <w:pPr>
        <w:spacing w:before="100" w:beforeAutospacing="1" w:after="360" w:line="270" w:lineRule="atLeast"/>
        <w:rPr>
          <w:rFonts w:ascii="Georgia" w:eastAsia="Times New Roman" w:hAnsi="Georgia" w:cs="Times New Roman"/>
          <w:color w:val="333333"/>
          <w:sz w:val="24"/>
          <w:szCs w:val="24"/>
        </w:rPr>
      </w:pPr>
      <w:r w:rsidRPr="00AB52C9">
        <w:rPr>
          <w:rFonts w:ascii="Georgia" w:eastAsia="Times New Roman" w:hAnsi="Georgia" w:cs="Times New Roman"/>
          <w:color w:val="333333"/>
          <w:sz w:val="24"/>
          <w:szCs w:val="24"/>
        </w:rPr>
        <w:t>Members of the Education Committee for 2013-2014</w:t>
      </w:r>
    </w:p>
    <w:p w:rsidR="00AB52C9" w:rsidRPr="00AB52C9" w:rsidRDefault="00AB52C9" w:rsidP="00AB52C9">
      <w:pPr>
        <w:spacing w:before="100" w:beforeAutospacing="1" w:after="360" w:line="270" w:lineRule="atLeast"/>
        <w:rPr>
          <w:rFonts w:ascii="Georgia" w:eastAsia="Times New Roman" w:hAnsi="Georgia" w:cs="Times New Roman"/>
          <w:color w:val="333333"/>
          <w:sz w:val="24"/>
          <w:szCs w:val="24"/>
        </w:rPr>
      </w:pPr>
      <w:r w:rsidRPr="00AB52C9">
        <w:rPr>
          <w:rFonts w:ascii="Georgia" w:eastAsia="Times New Roman" w:hAnsi="Georgia" w:cs="Times New Roman"/>
          <w:color w:val="333333"/>
          <w:sz w:val="24"/>
          <w:szCs w:val="24"/>
        </w:rPr>
        <w:t>Owen Daniel – Committee Chairman</w:t>
      </w:r>
      <w:r w:rsidRPr="00AB52C9">
        <w:rPr>
          <w:rFonts w:ascii="Georgia" w:eastAsia="Times New Roman" w:hAnsi="Georgia" w:cs="Times New Roman"/>
          <w:color w:val="333333"/>
          <w:sz w:val="24"/>
          <w:szCs w:val="24"/>
        </w:rPr>
        <w:br/>
        <w:t>Eric Ryan Meyers – Chapter Vice-Chairman</w:t>
      </w:r>
      <w:r w:rsidRPr="00AB52C9">
        <w:rPr>
          <w:rFonts w:ascii="Georgia" w:eastAsia="Times New Roman" w:hAnsi="Georgia" w:cs="Times New Roman"/>
          <w:color w:val="333333"/>
          <w:sz w:val="24"/>
          <w:szCs w:val="24"/>
        </w:rPr>
        <w:br/>
        <w:t xml:space="preserve">Dr. </w:t>
      </w:r>
      <w:proofErr w:type="spellStart"/>
      <w:r w:rsidRPr="00AB52C9">
        <w:rPr>
          <w:rFonts w:ascii="Georgia" w:eastAsia="Times New Roman" w:hAnsi="Georgia" w:cs="Times New Roman"/>
          <w:color w:val="333333"/>
          <w:sz w:val="24"/>
          <w:szCs w:val="24"/>
        </w:rPr>
        <w:t>Vedaraman</w:t>
      </w:r>
      <w:proofErr w:type="spellEnd"/>
      <w:r w:rsidRPr="00AB52C9">
        <w:rPr>
          <w:rFonts w:ascii="Georgia" w:eastAsia="Times New Roman" w:hAnsi="Georgia" w:cs="Times New Roman"/>
          <w:color w:val="333333"/>
          <w:sz w:val="24"/>
          <w:szCs w:val="24"/>
        </w:rPr>
        <w:t xml:space="preserve"> </w:t>
      </w:r>
      <w:proofErr w:type="spellStart"/>
      <w:r w:rsidRPr="00AB52C9">
        <w:rPr>
          <w:rFonts w:ascii="Georgia" w:eastAsia="Times New Roman" w:hAnsi="Georgia" w:cs="Times New Roman"/>
          <w:color w:val="333333"/>
          <w:sz w:val="24"/>
          <w:szCs w:val="24"/>
        </w:rPr>
        <w:t>Sriraman</w:t>
      </w:r>
      <w:proofErr w:type="spellEnd"/>
      <w:r w:rsidRPr="00AB52C9">
        <w:rPr>
          <w:rFonts w:ascii="Georgia" w:eastAsia="Times New Roman" w:hAnsi="Georgia" w:cs="Times New Roman"/>
          <w:color w:val="333333"/>
          <w:sz w:val="24"/>
          <w:szCs w:val="24"/>
        </w:rPr>
        <w:t xml:space="preserve"> – FEF Key Professor</w:t>
      </w:r>
      <w:r w:rsidRPr="00AB52C9">
        <w:rPr>
          <w:rFonts w:ascii="Georgia" w:eastAsia="Times New Roman" w:hAnsi="Georgia" w:cs="Times New Roman"/>
          <w:color w:val="333333"/>
          <w:sz w:val="24"/>
          <w:szCs w:val="24"/>
        </w:rPr>
        <w:br/>
        <w:t>Raymond J Hawkins – TSU Liaison</w:t>
      </w:r>
      <w:r w:rsidRPr="00AB52C9">
        <w:rPr>
          <w:rFonts w:ascii="Georgia" w:eastAsia="Times New Roman" w:hAnsi="Georgia" w:cs="Times New Roman"/>
          <w:color w:val="333333"/>
          <w:sz w:val="24"/>
          <w:szCs w:val="24"/>
        </w:rPr>
        <w:br/>
        <w:t>Matt Loerwald – TSU Liaison</w:t>
      </w:r>
      <w:r w:rsidRPr="00AB52C9">
        <w:rPr>
          <w:rFonts w:ascii="Georgia" w:eastAsia="Times New Roman" w:hAnsi="Georgia" w:cs="Times New Roman"/>
          <w:color w:val="333333"/>
          <w:sz w:val="24"/>
          <w:szCs w:val="24"/>
        </w:rPr>
        <w:br/>
        <w:t>Tim Purcell – 2004/2005 Chapter Chairman</w:t>
      </w:r>
      <w:r w:rsidRPr="00AB52C9">
        <w:rPr>
          <w:rFonts w:ascii="Georgia" w:eastAsia="Times New Roman" w:hAnsi="Georgia" w:cs="Times New Roman"/>
          <w:color w:val="333333"/>
          <w:sz w:val="24"/>
          <w:szCs w:val="24"/>
        </w:rPr>
        <w:br/>
        <w:t>Ted Keen – Director and Chairman Texas Trouble Shooters</w:t>
      </w:r>
    </w:p>
    <w:p w:rsidR="00AB52C9" w:rsidRPr="00AB52C9" w:rsidRDefault="00AB52C9" w:rsidP="00AB52C9">
      <w:pPr>
        <w:spacing w:before="100" w:beforeAutospacing="1" w:after="360" w:line="270" w:lineRule="atLeast"/>
        <w:rPr>
          <w:rFonts w:ascii="Georgia" w:eastAsia="Times New Roman" w:hAnsi="Georgia" w:cs="Times New Roman"/>
          <w:color w:val="333333"/>
          <w:sz w:val="24"/>
          <w:szCs w:val="24"/>
        </w:rPr>
      </w:pPr>
      <w:r w:rsidRPr="00AB52C9">
        <w:rPr>
          <w:rFonts w:ascii="Georgia" w:eastAsia="Times New Roman" w:hAnsi="Georgia" w:cs="Times New Roman"/>
          <w:color w:val="333333"/>
          <w:sz w:val="24"/>
          <w:szCs w:val="24"/>
        </w:rPr>
        <w:t>Texas Chapter of the AFS Scholarship Recipients</w:t>
      </w:r>
    </w:p>
    <w:p w:rsidR="00AB52C9" w:rsidRPr="00AB52C9" w:rsidRDefault="00AB52C9" w:rsidP="00AB52C9">
      <w:pPr>
        <w:spacing w:before="100" w:beforeAutospacing="1" w:after="360" w:line="270" w:lineRule="atLeast"/>
        <w:rPr>
          <w:rFonts w:ascii="Georgia" w:eastAsia="Times New Roman" w:hAnsi="Georgia" w:cs="Times New Roman"/>
          <w:color w:val="333333"/>
          <w:sz w:val="24"/>
          <w:szCs w:val="24"/>
        </w:rPr>
      </w:pPr>
      <w:r w:rsidRPr="00AB52C9">
        <w:rPr>
          <w:rFonts w:ascii="Georgia" w:eastAsia="Times New Roman" w:hAnsi="Georgia" w:cs="Times New Roman"/>
          <w:color w:val="333333"/>
          <w:sz w:val="24"/>
          <w:szCs w:val="24"/>
        </w:rPr>
        <w:t xml:space="preserve">2000 Aaron </w:t>
      </w:r>
      <w:proofErr w:type="spellStart"/>
      <w:r w:rsidRPr="00AB52C9">
        <w:rPr>
          <w:rFonts w:ascii="Georgia" w:eastAsia="Times New Roman" w:hAnsi="Georgia" w:cs="Times New Roman"/>
          <w:color w:val="333333"/>
          <w:sz w:val="24"/>
          <w:szCs w:val="24"/>
        </w:rPr>
        <w:t>Stalberger</w:t>
      </w:r>
      <w:proofErr w:type="spellEnd"/>
      <w:r w:rsidRPr="00AB52C9">
        <w:rPr>
          <w:rFonts w:ascii="Georgia" w:eastAsia="Times New Roman" w:hAnsi="Georgia" w:cs="Times New Roman"/>
          <w:color w:val="333333"/>
          <w:sz w:val="24"/>
          <w:szCs w:val="24"/>
        </w:rPr>
        <w:br/>
        <w:t xml:space="preserve">2001 Christy </w:t>
      </w:r>
      <w:proofErr w:type="spellStart"/>
      <w:r w:rsidRPr="00AB52C9">
        <w:rPr>
          <w:rFonts w:ascii="Georgia" w:eastAsia="Times New Roman" w:hAnsi="Georgia" w:cs="Times New Roman"/>
          <w:color w:val="333333"/>
          <w:sz w:val="24"/>
          <w:szCs w:val="24"/>
        </w:rPr>
        <w:t>Kautz</w:t>
      </w:r>
      <w:proofErr w:type="spellEnd"/>
      <w:r w:rsidRPr="00AB52C9">
        <w:rPr>
          <w:rFonts w:ascii="Georgia" w:eastAsia="Times New Roman" w:hAnsi="Georgia" w:cs="Times New Roman"/>
          <w:color w:val="333333"/>
          <w:sz w:val="24"/>
          <w:szCs w:val="24"/>
        </w:rPr>
        <w:br/>
        <w:t>2002 Darwin Cruz</w:t>
      </w:r>
      <w:r w:rsidRPr="00AB52C9">
        <w:rPr>
          <w:rFonts w:ascii="Georgia" w:eastAsia="Times New Roman" w:hAnsi="Georgia" w:cs="Times New Roman"/>
          <w:color w:val="333333"/>
          <w:sz w:val="24"/>
          <w:szCs w:val="24"/>
        </w:rPr>
        <w:br/>
        <w:t>2003 Chad Reynolds</w:t>
      </w:r>
      <w:r w:rsidRPr="00AB52C9">
        <w:rPr>
          <w:rFonts w:ascii="Georgia" w:eastAsia="Times New Roman" w:hAnsi="Georgia" w:cs="Times New Roman"/>
          <w:color w:val="333333"/>
          <w:sz w:val="24"/>
          <w:szCs w:val="24"/>
        </w:rPr>
        <w:br/>
        <w:t xml:space="preserve">2004 Michael </w:t>
      </w:r>
      <w:proofErr w:type="spellStart"/>
      <w:r w:rsidRPr="00AB52C9">
        <w:rPr>
          <w:rFonts w:ascii="Georgia" w:eastAsia="Times New Roman" w:hAnsi="Georgia" w:cs="Times New Roman"/>
          <w:color w:val="333333"/>
          <w:sz w:val="24"/>
          <w:szCs w:val="24"/>
        </w:rPr>
        <w:t>Bombulie</w:t>
      </w:r>
      <w:proofErr w:type="spellEnd"/>
      <w:r w:rsidRPr="00AB52C9">
        <w:rPr>
          <w:rFonts w:ascii="Georgia" w:eastAsia="Times New Roman" w:hAnsi="Georgia" w:cs="Times New Roman"/>
          <w:color w:val="333333"/>
          <w:sz w:val="24"/>
          <w:szCs w:val="24"/>
        </w:rPr>
        <w:br/>
        <w:t>2005 Brian Ferguson</w:t>
      </w:r>
      <w:r w:rsidRPr="00AB52C9">
        <w:rPr>
          <w:rFonts w:ascii="Georgia" w:eastAsia="Times New Roman" w:hAnsi="Georgia" w:cs="Times New Roman"/>
          <w:color w:val="333333"/>
          <w:sz w:val="24"/>
          <w:szCs w:val="24"/>
        </w:rPr>
        <w:br/>
        <w:t>2006 Nick Ferguson</w:t>
      </w:r>
      <w:r w:rsidRPr="00AB52C9">
        <w:rPr>
          <w:rFonts w:ascii="Georgia" w:eastAsia="Times New Roman" w:hAnsi="Georgia" w:cs="Times New Roman"/>
          <w:color w:val="333333"/>
          <w:sz w:val="24"/>
          <w:szCs w:val="24"/>
        </w:rPr>
        <w:br/>
        <w:t>2007 Kristen Hopson</w:t>
      </w:r>
      <w:r w:rsidRPr="00AB52C9">
        <w:rPr>
          <w:rFonts w:ascii="Georgia" w:eastAsia="Times New Roman" w:hAnsi="Georgia" w:cs="Times New Roman"/>
          <w:color w:val="333333"/>
          <w:sz w:val="24"/>
          <w:szCs w:val="24"/>
        </w:rPr>
        <w:br/>
        <w:t>2007 LeAnn Reynolds</w:t>
      </w:r>
      <w:r w:rsidRPr="00AB52C9">
        <w:rPr>
          <w:rFonts w:ascii="Georgia" w:eastAsia="Times New Roman" w:hAnsi="Georgia" w:cs="Times New Roman"/>
          <w:color w:val="333333"/>
          <w:sz w:val="24"/>
          <w:szCs w:val="24"/>
        </w:rPr>
        <w:br/>
        <w:t>2007 Molly Bass</w:t>
      </w:r>
      <w:r w:rsidRPr="00AB52C9">
        <w:rPr>
          <w:rFonts w:ascii="Georgia" w:eastAsia="Times New Roman" w:hAnsi="Georgia" w:cs="Times New Roman"/>
          <w:color w:val="333333"/>
          <w:sz w:val="24"/>
          <w:szCs w:val="24"/>
        </w:rPr>
        <w:br/>
        <w:t>2008 Stuart Daniel</w:t>
      </w:r>
      <w:r w:rsidRPr="00AB52C9">
        <w:rPr>
          <w:rFonts w:ascii="Georgia" w:eastAsia="Times New Roman" w:hAnsi="Georgia" w:cs="Times New Roman"/>
          <w:color w:val="333333"/>
          <w:sz w:val="24"/>
          <w:szCs w:val="24"/>
        </w:rPr>
        <w:br/>
        <w:t>2009 Elena Davies</w:t>
      </w:r>
      <w:r w:rsidRPr="00AB52C9">
        <w:rPr>
          <w:rFonts w:ascii="Georgia" w:eastAsia="Times New Roman" w:hAnsi="Georgia" w:cs="Times New Roman"/>
          <w:color w:val="333333"/>
          <w:sz w:val="24"/>
          <w:szCs w:val="24"/>
        </w:rPr>
        <w:br/>
        <w:t>2009 Matthew Lloyd</w:t>
      </w:r>
      <w:r w:rsidRPr="00AB52C9">
        <w:rPr>
          <w:rFonts w:ascii="Georgia" w:eastAsia="Times New Roman" w:hAnsi="Georgia" w:cs="Times New Roman"/>
          <w:color w:val="333333"/>
          <w:sz w:val="24"/>
          <w:szCs w:val="24"/>
        </w:rPr>
        <w:br/>
        <w:t>2009 Robert Daniel</w:t>
      </w:r>
      <w:r w:rsidRPr="00AB52C9">
        <w:rPr>
          <w:rFonts w:ascii="Georgia" w:eastAsia="Times New Roman" w:hAnsi="Georgia" w:cs="Times New Roman"/>
          <w:color w:val="333333"/>
          <w:sz w:val="24"/>
          <w:szCs w:val="24"/>
        </w:rPr>
        <w:br/>
        <w:t>2009 Sidney Wirsing</w:t>
      </w:r>
      <w:r w:rsidRPr="00AB52C9">
        <w:rPr>
          <w:rFonts w:ascii="Georgia" w:eastAsia="Times New Roman" w:hAnsi="Georgia" w:cs="Times New Roman"/>
          <w:color w:val="333333"/>
          <w:sz w:val="24"/>
          <w:szCs w:val="24"/>
        </w:rPr>
        <w:br/>
        <w:t>2010 Harry D. Phillips</w:t>
      </w:r>
      <w:r w:rsidRPr="00AB52C9">
        <w:rPr>
          <w:rFonts w:ascii="Georgia" w:eastAsia="Times New Roman" w:hAnsi="Georgia" w:cs="Times New Roman"/>
          <w:color w:val="333333"/>
          <w:sz w:val="24"/>
          <w:szCs w:val="24"/>
        </w:rPr>
        <w:br/>
        <w:t>2011 Molly Hill</w:t>
      </w:r>
      <w:r w:rsidRPr="00AB52C9">
        <w:rPr>
          <w:rFonts w:ascii="Georgia" w:eastAsia="Times New Roman" w:hAnsi="Georgia" w:cs="Times New Roman"/>
          <w:color w:val="333333"/>
          <w:sz w:val="24"/>
          <w:szCs w:val="24"/>
        </w:rPr>
        <w:br/>
        <w:t>2011 Elizabeth Ingram</w:t>
      </w:r>
      <w:r w:rsidRPr="00AB52C9">
        <w:rPr>
          <w:rFonts w:ascii="Georgia" w:eastAsia="Times New Roman" w:hAnsi="Georgia" w:cs="Times New Roman"/>
          <w:color w:val="333333"/>
          <w:sz w:val="24"/>
          <w:szCs w:val="24"/>
        </w:rPr>
        <w:br/>
        <w:t>2013 Beau Phillips</w:t>
      </w:r>
      <w:r w:rsidRPr="00AB52C9">
        <w:rPr>
          <w:rFonts w:ascii="Georgia" w:eastAsia="Times New Roman" w:hAnsi="Georgia" w:cs="Times New Roman"/>
          <w:color w:val="333333"/>
          <w:sz w:val="24"/>
          <w:szCs w:val="24"/>
        </w:rPr>
        <w:br/>
        <w:t>2013 Christopher Reynolds</w:t>
      </w:r>
    </w:p>
    <w:p w:rsidR="00C1752E" w:rsidRDefault="00C1752E"/>
    <w:sectPr w:rsidR="00C1752E" w:rsidSect="00C17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2C9"/>
    <w:rsid w:val="009B75A7"/>
    <w:rsid w:val="00AB52C9"/>
    <w:rsid w:val="00C1752E"/>
    <w:rsid w:val="00C87977"/>
    <w:rsid w:val="00CD3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2E"/>
  </w:style>
  <w:style w:type="paragraph" w:styleId="Heading4">
    <w:name w:val="heading 4"/>
    <w:basedOn w:val="Normal"/>
    <w:link w:val="Heading4Char"/>
    <w:uiPriority w:val="9"/>
    <w:qFormat/>
    <w:rsid w:val="00AB52C9"/>
    <w:pPr>
      <w:spacing w:after="300" w:line="360" w:lineRule="atLeast"/>
      <w:outlineLvl w:val="3"/>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52C9"/>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AB52C9"/>
    <w:rPr>
      <w:color w:val="0066CC"/>
      <w:u w:val="single"/>
    </w:rPr>
  </w:style>
  <w:style w:type="paragraph" w:styleId="NormalWeb">
    <w:name w:val="Normal (Web)"/>
    <w:basedOn w:val="Normal"/>
    <w:uiPriority w:val="99"/>
    <w:semiHidden/>
    <w:unhideWhenUsed/>
    <w:rsid w:val="00AB52C9"/>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86521">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fstexas.org/wp-content/uploads/2015/05/AFS-Scholorship-Application-Rev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Company>ARI</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sws090</dc:creator>
  <cp:lastModifiedBy>sws090</cp:lastModifiedBy>
  <cp:revision>1</cp:revision>
  <dcterms:created xsi:type="dcterms:W3CDTF">2015-12-14T22:07:00Z</dcterms:created>
  <dcterms:modified xsi:type="dcterms:W3CDTF">2015-12-14T22:07:00Z</dcterms:modified>
</cp:coreProperties>
</file>